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8D8" w:rsidRPr="006F3E80" w:rsidRDefault="00B01405" w:rsidP="006F3E80">
      <w:pPr>
        <w:ind w:left="5670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УТВЕРЖДЕНА</w:t>
      </w:r>
    </w:p>
    <w:p w:rsidR="004A58D8" w:rsidRDefault="00FB7C14" w:rsidP="006F3E80">
      <w:pPr>
        <w:ind w:left="567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6F3E80">
        <w:rPr>
          <w:rFonts w:ascii="Times New Roman" w:hAnsi="Times New Roman" w:cs="Times New Roman"/>
          <w:color w:val="000000"/>
          <w:sz w:val="28"/>
          <w:szCs w:val="28"/>
        </w:rPr>
        <w:t>аспоряжением Администрации</w:t>
      </w:r>
    </w:p>
    <w:p w:rsidR="006F3E80" w:rsidRPr="006F3E80" w:rsidRDefault="007B523F" w:rsidP="006F3E80">
      <w:pPr>
        <w:ind w:left="567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Баев</w:t>
      </w:r>
      <w:r w:rsidR="006F3E80">
        <w:rPr>
          <w:rFonts w:ascii="Times New Roman" w:hAnsi="Times New Roman" w:cs="Times New Roman"/>
          <w:color w:val="000000"/>
          <w:sz w:val="28"/>
          <w:szCs w:val="28"/>
        </w:rPr>
        <w:t>ского района</w:t>
      </w:r>
    </w:p>
    <w:p w:rsidR="004A58D8" w:rsidRPr="00B01405" w:rsidRDefault="00B01405" w:rsidP="00B01405">
      <w:pPr>
        <w:ind w:left="4950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B01405">
        <w:rPr>
          <w:rFonts w:ascii="Times New Roman" w:hAnsi="Times New Roman" w:cs="Times New Roman"/>
          <w:sz w:val="28"/>
          <w:szCs w:val="28"/>
        </w:rPr>
        <w:t>от 22.09.2014 № 48-р</w:t>
      </w:r>
      <w:r w:rsidR="004A58D8" w:rsidRPr="00B01405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6F3E80" w:rsidRPr="006F3E80" w:rsidRDefault="006F3E8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F3E80" w:rsidRDefault="004A58D8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F3E80">
        <w:rPr>
          <w:rFonts w:ascii="Times New Roman" w:hAnsi="Times New Roman" w:cs="Times New Roman"/>
          <w:color w:val="000000"/>
          <w:sz w:val="28"/>
          <w:szCs w:val="28"/>
        </w:rPr>
        <w:t xml:space="preserve">Инструкция </w:t>
      </w:r>
    </w:p>
    <w:p w:rsidR="006F3E80" w:rsidRDefault="004A58D8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F3E80">
        <w:rPr>
          <w:rFonts w:ascii="Times New Roman" w:hAnsi="Times New Roman" w:cs="Times New Roman"/>
          <w:color w:val="000000"/>
          <w:sz w:val="28"/>
          <w:szCs w:val="28"/>
        </w:rPr>
        <w:t xml:space="preserve">о мерах пожарной безопасности в </w:t>
      </w:r>
      <w:r w:rsidR="006F3E80">
        <w:rPr>
          <w:rFonts w:ascii="Times New Roman" w:hAnsi="Times New Roman" w:cs="Times New Roman"/>
          <w:color w:val="000000"/>
          <w:sz w:val="28"/>
          <w:szCs w:val="28"/>
        </w:rPr>
        <w:t xml:space="preserve">архивном отделе </w:t>
      </w:r>
    </w:p>
    <w:p w:rsidR="004A58D8" w:rsidRPr="006F3E80" w:rsidRDefault="006F3E80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7B523F">
        <w:rPr>
          <w:rFonts w:ascii="Times New Roman" w:hAnsi="Times New Roman" w:cs="Times New Roman"/>
          <w:color w:val="000000"/>
          <w:sz w:val="28"/>
          <w:szCs w:val="28"/>
        </w:rPr>
        <w:t>Бае</w:t>
      </w:r>
      <w:r>
        <w:rPr>
          <w:rFonts w:ascii="Times New Roman" w:hAnsi="Times New Roman" w:cs="Times New Roman"/>
          <w:color w:val="000000"/>
          <w:sz w:val="28"/>
          <w:szCs w:val="28"/>
        </w:rPr>
        <w:t>вского района Алтайского края</w:t>
      </w:r>
    </w:p>
    <w:p w:rsidR="004A58D8" w:rsidRPr="006F3E80" w:rsidRDefault="004A58D8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A58D8" w:rsidRPr="006F3E80" w:rsidRDefault="004A58D8" w:rsidP="006F3E8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3E80">
        <w:rPr>
          <w:rFonts w:ascii="Times New Roman" w:hAnsi="Times New Roman" w:cs="Times New Roman"/>
          <w:sz w:val="28"/>
          <w:szCs w:val="28"/>
        </w:rPr>
        <w:t>Настоящая инструкция разработана в соответствии с Правил</w:t>
      </w:r>
      <w:r w:rsidR="006F3E80" w:rsidRPr="006F3E80">
        <w:rPr>
          <w:rFonts w:ascii="Times New Roman" w:hAnsi="Times New Roman" w:cs="Times New Roman"/>
          <w:sz w:val="28"/>
          <w:szCs w:val="28"/>
        </w:rPr>
        <w:t>ами</w:t>
      </w:r>
      <w:r w:rsidRPr="006F3E80">
        <w:rPr>
          <w:rFonts w:ascii="Times New Roman" w:hAnsi="Times New Roman" w:cs="Times New Roman"/>
          <w:sz w:val="28"/>
          <w:szCs w:val="28"/>
        </w:rPr>
        <w:t xml:space="preserve"> противопожарного режима в Российской Федерации, утвержденны</w:t>
      </w:r>
      <w:r w:rsidR="006F3E80" w:rsidRPr="006F3E80">
        <w:rPr>
          <w:rFonts w:ascii="Times New Roman" w:hAnsi="Times New Roman" w:cs="Times New Roman"/>
          <w:sz w:val="28"/>
          <w:szCs w:val="28"/>
        </w:rPr>
        <w:t>ми</w:t>
      </w:r>
      <w:r w:rsidRPr="006F3E80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25 апреля </w:t>
      </w:r>
      <w:smartTag w:uri="urn:schemas-microsoft-com:office:smarttags" w:element="metricconverter">
        <w:smartTagPr>
          <w:attr w:name="ProductID" w:val="2012 г"/>
        </w:smartTagPr>
        <w:r w:rsidRPr="006F3E80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6F3E80">
        <w:rPr>
          <w:rFonts w:ascii="Times New Roman" w:hAnsi="Times New Roman" w:cs="Times New Roman"/>
          <w:sz w:val="28"/>
          <w:szCs w:val="28"/>
        </w:rPr>
        <w:t>. N 390, Специальны</w:t>
      </w:r>
      <w:r w:rsidR="006F3E80" w:rsidRPr="006F3E80">
        <w:rPr>
          <w:rFonts w:ascii="Times New Roman" w:hAnsi="Times New Roman" w:cs="Times New Roman"/>
          <w:sz w:val="28"/>
          <w:szCs w:val="28"/>
        </w:rPr>
        <w:t>ми</w:t>
      </w:r>
      <w:r w:rsidRPr="006F3E80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6F3E80" w:rsidRPr="006F3E80">
        <w:rPr>
          <w:rFonts w:ascii="Times New Roman" w:hAnsi="Times New Roman" w:cs="Times New Roman"/>
          <w:sz w:val="28"/>
          <w:szCs w:val="28"/>
        </w:rPr>
        <w:t>ами</w:t>
      </w:r>
      <w:r w:rsidRPr="006F3E80">
        <w:rPr>
          <w:rFonts w:ascii="Times New Roman" w:hAnsi="Times New Roman" w:cs="Times New Roman"/>
          <w:sz w:val="28"/>
          <w:szCs w:val="28"/>
        </w:rPr>
        <w:t xml:space="preserve"> пожарной безопасности государственных и муниципальных архивов Ро</w:t>
      </w:r>
      <w:r w:rsidR="006F3E80" w:rsidRPr="006F3E80">
        <w:rPr>
          <w:rFonts w:ascii="Times New Roman" w:hAnsi="Times New Roman" w:cs="Times New Roman"/>
          <w:sz w:val="28"/>
          <w:szCs w:val="28"/>
        </w:rPr>
        <w:t>ссийской Федерации, утвержденными</w:t>
      </w:r>
      <w:r w:rsidRPr="006F3E80">
        <w:rPr>
          <w:rFonts w:ascii="Times New Roman" w:hAnsi="Times New Roman" w:cs="Times New Roman"/>
          <w:sz w:val="28"/>
          <w:szCs w:val="28"/>
        </w:rPr>
        <w:t xml:space="preserve"> приказом Министерства культуры Российской Федерации от 12.01.2009 № 3</w:t>
      </w:r>
      <w:r w:rsidR="006F3E80" w:rsidRPr="006F3E80">
        <w:rPr>
          <w:rFonts w:ascii="Times New Roman" w:hAnsi="Times New Roman" w:cs="Times New Roman"/>
          <w:sz w:val="28"/>
          <w:szCs w:val="28"/>
        </w:rPr>
        <w:t>.</w:t>
      </w:r>
    </w:p>
    <w:p w:rsidR="004A58D8" w:rsidRPr="006F3E80" w:rsidRDefault="004A58D8" w:rsidP="004A58D8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A58D8" w:rsidRPr="006F3E80" w:rsidRDefault="004A58D8" w:rsidP="006F3E80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3E80">
        <w:rPr>
          <w:rFonts w:ascii="Times New Roman" w:hAnsi="Times New Roman" w:cs="Times New Roman"/>
          <w:color w:val="000000"/>
          <w:sz w:val="28"/>
          <w:szCs w:val="28"/>
        </w:rPr>
        <w:t xml:space="preserve">Инструкция устанавливает общие требования пожарной безопасности, выполнение которых обязательно для всех работающих в </w:t>
      </w:r>
      <w:r w:rsidR="006F3E80">
        <w:rPr>
          <w:rFonts w:ascii="Times New Roman" w:hAnsi="Times New Roman" w:cs="Times New Roman"/>
          <w:color w:val="000000"/>
          <w:sz w:val="28"/>
          <w:szCs w:val="28"/>
        </w:rPr>
        <w:t>архивном отделе.</w:t>
      </w:r>
    </w:p>
    <w:p w:rsidR="004A58D8" w:rsidRPr="006F3E80" w:rsidRDefault="004A58D8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A58D8" w:rsidRPr="006F3E80" w:rsidRDefault="006F3E80" w:rsidP="006F3E80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A58D8" w:rsidRPr="006F3E80">
        <w:rPr>
          <w:rFonts w:ascii="Times New Roman" w:hAnsi="Times New Roman" w:cs="Times New Roman"/>
          <w:color w:val="000000"/>
          <w:sz w:val="28"/>
          <w:szCs w:val="28"/>
        </w:rPr>
        <w:t>отрудник</w:t>
      </w:r>
      <w:r>
        <w:rPr>
          <w:rFonts w:ascii="Times New Roman" w:hAnsi="Times New Roman" w:cs="Times New Roman"/>
          <w:color w:val="000000"/>
          <w:sz w:val="28"/>
          <w:szCs w:val="28"/>
        </w:rPr>
        <w:t>и архивного отдела</w:t>
      </w:r>
      <w:r w:rsidR="004A58D8" w:rsidRPr="006F3E80">
        <w:rPr>
          <w:rFonts w:ascii="Times New Roman" w:hAnsi="Times New Roman" w:cs="Times New Roman"/>
          <w:color w:val="000000"/>
          <w:sz w:val="28"/>
          <w:szCs w:val="28"/>
        </w:rPr>
        <w:t xml:space="preserve"> обязан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4A58D8" w:rsidRPr="006F3E80">
        <w:rPr>
          <w:rFonts w:ascii="Times New Roman" w:hAnsi="Times New Roman" w:cs="Times New Roman"/>
          <w:color w:val="000000"/>
          <w:sz w:val="28"/>
          <w:szCs w:val="28"/>
        </w:rPr>
        <w:t xml:space="preserve"> знать и строго выполнять настоящую инструкцию, в случае возникновения пожара немедленно принять меры к его ликвидации, спасению людей и ценного имущества.</w:t>
      </w:r>
    </w:p>
    <w:p w:rsidR="004A58D8" w:rsidRPr="006F3E80" w:rsidRDefault="004A58D8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A58D8" w:rsidRPr="006F3E80" w:rsidRDefault="004A58D8" w:rsidP="006F3E80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3E80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Ответственность за пожарную безопасность помещений </w:t>
      </w:r>
      <w:r w:rsidR="006F3E80">
        <w:rPr>
          <w:rFonts w:ascii="Times New Roman" w:hAnsi="Times New Roman" w:cs="Times New Roman"/>
          <w:color w:val="000000"/>
          <w:sz w:val="28"/>
          <w:szCs w:val="28"/>
        </w:rPr>
        <w:t>архивного отдела</w:t>
      </w:r>
      <w:r w:rsidRPr="006F3E80">
        <w:rPr>
          <w:rFonts w:ascii="Times New Roman" w:hAnsi="Times New Roman" w:cs="Times New Roman"/>
          <w:color w:val="000000"/>
          <w:sz w:val="28"/>
          <w:szCs w:val="28"/>
        </w:rPr>
        <w:t xml:space="preserve"> возлагается на </w:t>
      </w:r>
      <w:r w:rsidR="006F3E80">
        <w:rPr>
          <w:rFonts w:ascii="Times New Roman" w:hAnsi="Times New Roman" w:cs="Times New Roman"/>
          <w:color w:val="000000"/>
          <w:sz w:val="28"/>
          <w:szCs w:val="28"/>
        </w:rPr>
        <w:t>начальника архивного отдела.</w:t>
      </w:r>
    </w:p>
    <w:p w:rsidR="004A58D8" w:rsidRDefault="004A58D8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F68DD" w:rsidRDefault="0039487D" w:rsidP="0039487D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9487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I.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F68DD">
        <w:rPr>
          <w:rFonts w:ascii="Times New Roman" w:hAnsi="Times New Roman" w:cs="Times New Roman"/>
          <w:color w:val="000000"/>
          <w:sz w:val="28"/>
          <w:szCs w:val="28"/>
        </w:rPr>
        <w:t>Требования к помещению и оборудованию архива</w:t>
      </w:r>
    </w:p>
    <w:p w:rsidR="0039487D" w:rsidRPr="0039487D" w:rsidRDefault="0039487D" w:rsidP="0039487D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F68DD" w:rsidRPr="007F68DD" w:rsidRDefault="007F68DD" w:rsidP="007F68DD">
      <w:pPr>
        <w:spacing w:before="76" w:after="7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8DD">
        <w:rPr>
          <w:rFonts w:ascii="Times New Roman" w:hAnsi="Times New Roman" w:cs="Times New Roman"/>
          <w:color w:val="474145"/>
          <w:sz w:val="28"/>
          <w:szCs w:val="28"/>
        </w:rPr>
        <w:t>1.  По пожарной опасности помещения архивов относятся к категории "В". Хранилища должны размещаться в зданиях не ниже II степени огнестойкости.</w:t>
      </w:r>
    </w:p>
    <w:p w:rsidR="007F68DD" w:rsidRPr="007F68DD" w:rsidRDefault="007F68DD" w:rsidP="007F68DD">
      <w:pPr>
        <w:spacing w:before="76" w:after="76"/>
        <w:ind w:firstLine="709"/>
        <w:jc w:val="both"/>
        <w:rPr>
          <w:rFonts w:ascii="Times New Roman" w:hAnsi="Times New Roman" w:cs="Times New Roman"/>
          <w:color w:val="474145"/>
          <w:sz w:val="28"/>
          <w:szCs w:val="28"/>
        </w:rPr>
      </w:pPr>
      <w:r w:rsidRPr="007F68DD">
        <w:rPr>
          <w:rFonts w:ascii="Times New Roman" w:hAnsi="Times New Roman" w:cs="Times New Roman"/>
          <w:color w:val="474145"/>
          <w:sz w:val="28"/>
          <w:szCs w:val="28"/>
        </w:rPr>
        <w:t>2. Двери хранилищ обиваются железом или другим огнестойким материалом.</w:t>
      </w:r>
    </w:p>
    <w:p w:rsidR="007F68DD" w:rsidRPr="007F68DD" w:rsidRDefault="007F68DD" w:rsidP="007F68DD">
      <w:pPr>
        <w:spacing w:before="76" w:after="76"/>
        <w:ind w:firstLine="709"/>
        <w:jc w:val="both"/>
        <w:rPr>
          <w:rFonts w:ascii="Times New Roman" w:hAnsi="Times New Roman" w:cs="Times New Roman"/>
          <w:color w:val="474145"/>
          <w:sz w:val="28"/>
          <w:szCs w:val="28"/>
        </w:rPr>
      </w:pPr>
      <w:r w:rsidRPr="007F68DD">
        <w:rPr>
          <w:rFonts w:ascii="Times New Roman" w:hAnsi="Times New Roman" w:cs="Times New Roman"/>
          <w:color w:val="474145"/>
          <w:sz w:val="28"/>
          <w:szCs w:val="28"/>
        </w:rPr>
        <w:t>3. При наличии в хранилище окон и расположении хранилища на цокольном или на первом этаже окна закрываются металлическими распашными решетками.</w:t>
      </w:r>
    </w:p>
    <w:p w:rsidR="007F68DD" w:rsidRPr="007F68DD" w:rsidRDefault="007F68DD" w:rsidP="007F68DD">
      <w:pPr>
        <w:spacing w:before="76" w:after="7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474145"/>
          <w:sz w:val="28"/>
          <w:szCs w:val="28"/>
        </w:rPr>
        <w:t>4</w:t>
      </w:r>
      <w:r w:rsidRPr="007F68DD">
        <w:rPr>
          <w:rFonts w:ascii="Times New Roman" w:hAnsi="Times New Roman" w:cs="Times New Roman"/>
          <w:color w:val="474145"/>
          <w:sz w:val="28"/>
          <w:szCs w:val="28"/>
        </w:rPr>
        <w:t>. Высота хранилища принимается в зависимости от технологического оборудования, но не менее 2,25 метра.</w:t>
      </w:r>
    </w:p>
    <w:p w:rsidR="007F68DD" w:rsidRPr="007F68DD" w:rsidRDefault="007F68DD" w:rsidP="007F68DD">
      <w:pPr>
        <w:spacing w:before="76" w:after="76"/>
        <w:ind w:firstLine="709"/>
        <w:jc w:val="both"/>
        <w:rPr>
          <w:rFonts w:ascii="Times New Roman" w:hAnsi="Times New Roman" w:cs="Times New Roman"/>
          <w:color w:val="474145"/>
          <w:sz w:val="28"/>
          <w:szCs w:val="28"/>
        </w:rPr>
      </w:pPr>
      <w:r>
        <w:rPr>
          <w:rFonts w:ascii="Times New Roman" w:hAnsi="Times New Roman" w:cs="Times New Roman"/>
          <w:color w:val="474145"/>
          <w:sz w:val="28"/>
          <w:szCs w:val="28"/>
        </w:rPr>
        <w:t>5</w:t>
      </w:r>
      <w:r w:rsidRPr="007F68DD">
        <w:rPr>
          <w:rFonts w:ascii="Times New Roman" w:hAnsi="Times New Roman" w:cs="Times New Roman"/>
          <w:color w:val="474145"/>
          <w:sz w:val="28"/>
          <w:szCs w:val="28"/>
        </w:rPr>
        <w:t>. Хранилища оборудуются металлическими стационарными стеллажами с соблюдением установленного для архивов порядка их размещения:</w:t>
      </w:r>
    </w:p>
    <w:p w:rsidR="007F68DD" w:rsidRPr="007F68DD" w:rsidRDefault="007F68DD" w:rsidP="007F68DD">
      <w:pPr>
        <w:spacing w:before="76" w:after="76"/>
        <w:ind w:firstLine="709"/>
        <w:jc w:val="both"/>
        <w:rPr>
          <w:rFonts w:ascii="Times New Roman" w:hAnsi="Times New Roman" w:cs="Times New Roman"/>
          <w:color w:val="474145"/>
          <w:sz w:val="28"/>
          <w:szCs w:val="28"/>
        </w:rPr>
      </w:pPr>
      <w:r w:rsidRPr="007F68DD">
        <w:rPr>
          <w:rFonts w:ascii="Times New Roman" w:hAnsi="Times New Roman" w:cs="Times New Roman"/>
          <w:color w:val="474145"/>
          <w:sz w:val="28"/>
          <w:szCs w:val="28"/>
        </w:rPr>
        <w:t>- ширина главных проходов (между рядами стеллажей) - 120 см;</w:t>
      </w:r>
    </w:p>
    <w:p w:rsidR="007F68DD" w:rsidRPr="007F68DD" w:rsidRDefault="007F68DD" w:rsidP="007F68DD">
      <w:pPr>
        <w:spacing w:before="76" w:after="76"/>
        <w:ind w:firstLine="709"/>
        <w:jc w:val="both"/>
        <w:rPr>
          <w:rFonts w:ascii="Times New Roman" w:hAnsi="Times New Roman" w:cs="Times New Roman"/>
          <w:color w:val="474145"/>
          <w:sz w:val="28"/>
          <w:szCs w:val="28"/>
        </w:rPr>
      </w:pPr>
      <w:r w:rsidRPr="007F68DD">
        <w:rPr>
          <w:rFonts w:ascii="Times New Roman" w:hAnsi="Times New Roman" w:cs="Times New Roman"/>
          <w:color w:val="474145"/>
          <w:sz w:val="28"/>
          <w:szCs w:val="28"/>
        </w:rPr>
        <w:t>- ширина межстеллажных проходов - 75 см;</w:t>
      </w:r>
    </w:p>
    <w:p w:rsidR="007F68DD" w:rsidRPr="007F68DD" w:rsidRDefault="007F68DD" w:rsidP="007F68DD">
      <w:pPr>
        <w:spacing w:before="76" w:after="76"/>
        <w:ind w:firstLine="709"/>
        <w:jc w:val="both"/>
        <w:rPr>
          <w:rFonts w:ascii="Times New Roman" w:hAnsi="Times New Roman" w:cs="Times New Roman"/>
          <w:color w:val="474145"/>
          <w:sz w:val="28"/>
          <w:szCs w:val="28"/>
        </w:rPr>
      </w:pPr>
      <w:r w:rsidRPr="007F68DD">
        <w:rPr>
          <w:rFonts w:ascii="Times New Roman" w:hAnsi="Times New Roman" w:cs="Times New Roman"/>
          <w:color w:val="474145"/>
          <w:sz w:val="28"/>
          <w:szCs w:val="28"/>
        </w:rPr>
        <w:lastRenderedPageBreak/>
        <w:t>- расстояние между полками по высоте - переменное, но не менее 40 см;</w:t>
      </w:r>
    </w:p>
    <w:p w:rsidR="007F68DD" w:rsidRPr="007F68DD" w:rsidRDefault="007F68DD" w:rsidP="007F68DD">
      <w:pPr>
        <w:spacing w:before="76" w:after="76"/>
        <w:ind w:firstLine="709"/>
        <w:jc w:val="both"/>
        <w:rPr>
          <w:rFonts w:ascii="Times New Roman" w:hAnsi="Times New Roman" w:cs="Times New Roman"/>
          <w:color w:val="474145"/>
          <w:sz w:val="28"/>
          <w:szCs w:val="28"/>
        </w:rPr>
      </w:pPr>
      <w:r w:rsidRPr="007F68DD">
        <w:rPr>
          <w:rFonts w:ascii="Times New Roman" w:hAnsi="Times New Roman" w:cs="Times New Roman"/>
          <w:color w:val="474145"/>
          <w:sz w:val="28"/>
          <w:szCs w:val="28"/>
        </w:rPr>
        <w:t>- расстояние между стеной и стеллажами, параллельными стене, - 75 см;</w:t>
      </w:r>
    </w:p>
    <w:p w:rsidR="007F68DD" w:rsidRPr="007F68DD" w:rsidRDefault="007F68DD" w:rsidP="007F68DD">
      <w:pPr>
        <w:spacing w:before="76" w:after="76"/>
        <w:ind w:firstLine="709"/>
        <w:jc w:val="both"/>
        <w:rPr>
          <w:rFonts w:ascii="Times New Roman" w:hAnsi="Times New Roman" w:cs="Times New Roman"/>
          <w:color w:val="474145"/>
          <w:sz w:val="28"/>
          <w:szCs w:val="28"/>
        </w:rPr>
      </w:pPr>
      <w:r w:rsidRPr="007F68DD">
        <w:rPr>
          <w:rFonts w:ascii="Times New Roman" w:hAnsi="Times New Roman" w:cs="Times New Roman"/>
          <w:color w:val="474145"/>
          <w:sz w:val="28"/>
          <w:szCs w:val="28"/>
        </w:rPr>
        <w:t>- расстояние между стеной и торцом стеллажа - 45 см;</w:t>
      </w:r>
    </w:p>
    <w:p w:rsidR="007F68DD" w:rsidRPr="007F68DD" w:rsidRDefault="007F68DD" w:rsidP="007F68DD">
      <w:pPr>
        <w:spacing w:before="76" w:after="76"/>
        <w:ind w:firstLine="709"/>
        <w:jc w:val="both"/>
        <w:rPr>
          <w:rFonts w:ascii="Times New Roman" w:hAnsi="Times New Roman" w:cs="Times New Roman"/>
          <w:color w:val="474145"/>
          <w:sz w:val="28"/>
          <w:szCs w:val="28"/>
        </w:rPr>
      </w:pPr>
      <w:r w:rsidRPr="007F68DD">
        <w:rPr>
          <w:rFonts w:ascii="Times New Roman" w:hAnsi="Times New Roman" w:cs="Times New Roman"/>
          <w:color w:val="474145"/>
          <w:sz w:val="28"/>
          <w:szCs w:val="28"/>
        </w:rPr>
        <w:t>- расстояние от пола до нижней полки стеллажа - не менее 20 см.</w:t>
      </w:r>
    </w:p>
    <w:p w:rsidR="007F68DD" w:rsidRPr="007F68DD" w:rsidRDefault="007F68DD" w:rsidP="007F68DD">
      <w:pPr>
        <w:spacing w:before="76" w:after="76"/>
        <w:ind w:firstLine="709"/>
        <w:jc w:val="both"/>
        <w:rPr>
          <w:rFonts w:ascii="Times New Roman" w:hAnsi="Times New Roman" w:cs="Times New Roman"/>
          <w:color w:val="474145"/>
          <w:sz w:val="28"/>
          <w:szCs w:val="28"/>
        </w:rPr>
      </w:pPr>
      <w:r>
        <w:rPr>
          <w:rFonts w:ascii="Times New Roman" w:hAnsi="Times New Roman" w:cs="Times New Roman"/>
          <w:color w:val="474145"/>
          <w:sz w:val="28"/>
          <w:szCs w:val="28"/>
        </w:rPr>
        <w:t xml:space="preserve">6. </w:t>
      </w:r>
      <w:r w:rsidRPr="007F68DD">
        <w:rPr>
          <w:rFonts w:ascii="Times New Roman" w:hAnsi="Times New Roman" w:cs="Times New Roman"/>
          <w:color w:val="474145"/>
          <w:sz w:val="28"/>
          <w:szCs w:val="28"/>
        </w:rPr>
        <w:t>Светильники, электрощиты и распределительные устройства в основных помещениях архивов должны быть закрытого исполнения. Распределительные электрощиты, предохранители и отключающие рубильники устанавливаются только вне хранилищ.</w:t>
      </w:r>
    </w:p>
    <w:p w:rsidR="006F3E80" w:rsidRPr="006F3E80" w:rsidRDefault="006F3E80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F3E80" w:rsidRDefault="004A58D8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F3E80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="007F68DD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6F3E80">
        <w:rPr>
          <w:rFonts w:ascii="Times New Roman" w:hAnsi="Times New Roman" w:cs="Times New Roman"/>
          <w:color w:val="000000"/>
          <w:sz w:val="28"/>
          <w:szCs w:val="28"/>
        </w:rPr>
        <w:t xml:space="preserve">. В целях предупреждения пожара или возгорания в помещениях </w:t>
      </w:r>
    </w:p>
    <w:p w:rsidR="004A58D8" w:rsidRPr="006F3E80" w:rsidRDefault="006F3E80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архивного отдела</w:t>
      </w:r>
      <w:r w:rsidR="004A58D8" w:rsidRPr="006F3E80">
        <w:rPr>
          <w:rFonts w:ascii="Times New Roman" w:hAnsi="Times New Roman" w:cs="Times New Roman"/>
          <w:color w:val="000000"/>
          <w:sz w:val="28"/>
          <w:szCs w:val="28"/>
        </w:rPr>
        <w:t xml:space="preserve"> запрещается:</w:t>
      </w:r>
    </w:p>
    <w:p w:rsidR="004A58D8" w:rsidRPr="006F3E80" w:rsidRDefault="004A58D8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A58D8" w:rsidRPr="006F3E80" w:rsidRDefault="004A58D8" w:rsidP="006F3E80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3E80">
        <w:rPr>
          <w:rFonts w:ascii="Times New Roman" w:hAnsi="Times New Roman" w:cs="Times New Roman"/>
          <w:color w:val="000000"/>
          <w:sz w:val="28"/>
          <w:szCs w:val="28"/>
        </w:rPr>
        <w:t>1. Курить и пользоваться открытым огнем, курение разрешается только в специально отведенных и оборудованных для этого местах.</w:t>
      </w:r>
    </w:p>
    <w:p w:rsidR="004A58D8" w:rsidRPr="006F3E80" w:rsidRDefault="004A58D8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A58D8" w:rsidRPr="006F3E80" w:rsidRDefault="004A58D8" w:rsidP="006F3E80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3E80">
        <w:rPr>
          <w:rFonts w:ascii="Times New Roman" w:hAnsi="Times New Roman" w:cs="Times New Roman"/>
          <w:color w:val="000000"/>
          <w:sz w:val="28"/>
          <w:szCs w:val="28"/>
        </w:rPr>
        <w:t>2. Пользова</w:t>
      </w:r>
      <w:r w:rsidR="006F3E80">
        <w:rPr>
          <w:rFonts w:ascii="Times New Roman" w:hAnsi="Times New Roman" w:cs="Times New Roman"/>
          <w:color w:val="000000"/>
          <w:sz w:val="28"/>
          <w:szCs w:val="28"/>
        </w:rPr>
        <w:t>ться</w:t>
      </w:r>
      <w:r w:rsidRPr="006F3E80">
        <w:rPr>
          <w:rFonts w:ascii="Times New Roman" w:hAnsi="Times New Roman" w:cs="Times New Roman"/>
          <w:color w:val="000000"/>
          <w:sz w:val="28"/>
          <w:szCs w:val="28"/>
        </w:rPr>
        <w:t xml:space="preserve"> нагревательными приборами (электроплитами, электрочайниками, электрокипятильниками и электрообогревателями с открытой спиралью</w:t>
      </w:r>
      <w:r w:rsidR="00BA5488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6F3E8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A58D8" w:rsidRPr="006F3E80" w:rsidRDefault="004A58D8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A58D8" w:rsidRPr="006F3E80" w:rsidRDefault="004A58D8" w:rsidP="006F3E80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3E80">
        <w:rPr>
          <w:rFonts w:ascii="Times New Roman" w:hAnsi="Times New Roman" w:cs="Times New Roman"/>
          <w:color w:val="000000"/>
          <w:sz w:val="28"/>
          <w:szCs w:val="28"/>
        </w:rPr>
        <w:t>3. Производить переоборудование эл</w:t>
      </w:r>
      <w:r w:rsidR="006F3E80">
        <w:rPr>
          <w:rFonts w:ascii="Times New Roman" w:hAnsi="Times New Roman" w:cs="Times New Roman"/>
          <w:color w:val="000000"/>
          <w:sz w:val="28"/>
          <w:szCs w:val="28"/>
        </w:rPr>
        <w:t>ектрических</w:t>
      </w:r>
      <w:r w:rsidRPr="006F3E80">
        <w:rPr>
          <w:rFonts w:ascii="Times New Roman" w:hAnsi="Times New Roman" w:cs="Times New Roman"/>
          <w:color w:val="000000"/>
          <w:sz w:val="28"/>
          <w:szCs w:val="28"/>
        </w:rPr>
        <w:t xml:space="preserve"> сетей и устройство всякого рода временной электропроводки и удлинителей, заменять предохранители промышленного производства самодельными.</w:t>
      </w:r>
    </w:p>
    <w:p w:rsidR="004A58D8" w:rsidRPr="006F3E80" w:rsidRDefault="004A58D8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A58D8" w:rsidRPr="006F3E80" w:rsidRDefault="004A58D8" w:rsidP="006F3E80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3E80">
        <w:rPr>
          <w:rFonts w:ascii="Times New Roman" w:hAnsi="Times New Roman" w:cs="Times New Roman"/>
          <w:color w:val="000000"/>
          <w:sz w:val="28"/>
          <w:szCs w:val="28"/>
        </w:rPr>
        <w:t>4. Оставлять без присмотра включенными в электросеть компьютеры, электроприборы, аппараты, установки, радиоприборы, настольные лампы и др</w:t>
      </w:r>
      <w:r w:rsidR="00B34493">
        <w:rPr>
          <w:rFonts w:ascii="Times New Roman" w:hAnsi="Times New Roman" w:cs="Times New Roman"/>
          <w:color w:val="000000"/>
          <w:sz w:val="28"/>
          <w:szCs w:val="28"/>
        </w:rPr>
        <w:t>угое</w:t>
      </w:r>
      <w:r w:rsidRPr="006F3E80">
        <w:rPr>
          <w:rFonts w:ascii="Times New Roman" w:hAnsi="Times New Roman" w:cs="Times New Roman"/>
          <w:color w:val="000000"/>
          <w:sz w:val="28"/>
          <w:szCs w:val="28"/>
        </w:rPr>
        <w:t xml:space="preserve"> оборудование.</w:t>
      </w:r>
    </w:p>
    <w:p w:rsidR="004A58D8" w:rsidRPr="006F3E80" w:rsidRDefault="004A58D8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A58D8" w:rsidRPr="006F3E80" w:rsidRDefault="00B34493" w:rsidP="00B34493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Производить облицовку стен</w:t>
      </w:r>
      <w:r w:rsidR="004A58D8" w:rsidRPr="006F3E80">
        <w:rPr>
          <w:rFonts w:ascii="Times New Roman" w:hAnsi="Times New Roman" w:cs="Times New Roman"/>
          <w:color w:val="000000"/>
          <w:sz w:val="28"/>
          <w:szCs w:val="28"/>
        </w:rPr>
        <w:t xml:space="preserve"> горючими отделочными материалами, полов покрытиями, не имеющими сертификата безопасности.</w:t>
      </w:r>
    </w:p>
    <w:p w:rsidR="004A58D8" w:rsidRPr="006F3E80" w:rsidRDefault="004A58D8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A58D8" w:rsidRPr="006F3E80" w:rsidRDefault="004A58D8" w:rsidP="00B34493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3E80">
        <w:rPr>
          <w:rFonts w:ascii="Times New Roman" w:hAnsi="Times New Roman" w:cs="Times New Roman"/>
          <w:color w:val="000000"/>
          <w:sz w:val="28"/>
          <w:szCs w:val="28"/>
        </w:rPr>
        <w:t xml:space="preserve">6. Загромождать основные и запасные эвакуационные выходы: коридоры, проходы, лестничные клетки, подступы </w:t>
      </w:r>
      <w:r w:rsidR="00B34493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6F3E80">
        <w:rPr>
          <w:rFonts w:ascii="Times New Roman" w:hAnsi="Times New Roman" w:cs="Times New Roman"/>
          <w:color w:val="000000"/>
          <w:sz w:val="28"/>
          <w:szCs w:val="28"/>
        </w:rPr>
        <w:t xml:space="preserve"> средствам пожаротушения, проходы между стеллажами, столами, оборудованием и др</w:t>
      </w:r>
      <w:r w:rsidR="00B34493">
        <w:rPr>
          <w:rFonts w:ascii="Times New Roman" w:hAnsi="Times New Roman" w:cs="Times New Roman"/>
          <w:color w:val="000000"/>
          <w:sz w:val="28"/>
          <w:szCs w:val="28"/>
        </w:rPr>
        <w:t>угими</w:t>
      </w:r>
      <w:r w:rsidRPr="006F3E80">
        <w:rPr>
          <w:rFonts w:ascii="Times New Roman" w:hAnsi="Times New Roman" w:cs="Times New Roman"/>
          <w:color w:val="000000"/>
          <w:sz w:val="28"/>
          <w:szCs w:val="28"/>
        </w:rPr>
        <w:t xml:space="preserve"> материалами.</w:t>
      </w:r>
    </w:p>
    <w:p w:rsidR="004A58D8" w:rsidRPr="006F3E80" w:rsidRDefault="004A58D8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A58D8" w:rsidRPr="006F3E80" w:rsidRDefault="000A2302" w:rsidP="00B34493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4A58D8" w:rsidRPr="006F3E80">
        <w:rPr>
          <w:rFonts w:ascii="Times New Roman" w:hAnsi="Times New Roman" w:cs="Times New Roman"/>
          <w:color w:val="000000"/>
          <w:sz w:val="28"/>
          <w:szCs w:val="28"/>
        </w:rPr>
        <w:t>. Хранить в помещениях пустые и полные газовые баллоны, сверхнормативные запасы легковоспламеняющихся жидкостей.</w:t>
      </w:r>
    </w:p>
    <w:p w:rsidR="004A58D8" w:rsidRPr="006F3E80" w:rsidRDefault="004A58D8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A58D8" w:rsidRPr="006F3E80" w:rsidRDefault="000A2302" w:rsidP="00B34493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4A58D8" w:rsidRPr="006F3E80">
        <w:rPr>
          <w:rFonts w:ascii="Times New Roman" w:hAnsi="Times New Roman" w:cs="Times New Roman"/>
          <w:color w:val="000000"/>
          <w:sz w:val="28"/>
          <w:szCs w:val="28"/>
        </w:rPr>
        <w:t xml:space="preserve">. Размещать на чердаках и технических этажах производственные мастерские и склады для хранения легковоспламеняющихся веществ, а также других огнеопасных и взрывчатых веществ без согласования с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государственным </w:t>
      </w:r>
      <w:r w:rsidR="004A58D8" w:rsidRPr="006F3E80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пожарн</w:t>
      </w:r>
      <w:r>
        <w:rPr>
          <w:rFonts w:ascii="Times New Roman" w:hAnsi="Times New Roman" w:cs="Times New Roman"/>
          <w:color w:val="000000"/>
          <w:sz w:val="28"/>
          <w:szCs w:val="28"/>
        </w:rPr>
        <w:t>ым надзором</w:t>
      </w:r>
      <w:r w:rsidR="004A58D8" w:rsidRPr="006F3E8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A58D8" w:rsidRPr="006F3E80" w:rsidRDefault="004A58D8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A58D8" w:rsidRPr="006F3E80" w:rsidRDefault="000A2302" w:rsidP="00B34493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4A58D8" w:rsidRPr="006F3E80">
        <w:rPr>
          <w:rFonts w:ascii="Times New Roman" w:hAnsi="Times New Roman" w:cs="Times New Roman"/>
          <w:color w:val="000000"/>
          <w:sz w:val="28"/>
          <w:szCs w:val="28"/>
        </w:rPr>
        <w:t>. Нарушать состояние эл</w:t>
      </w:r>
      <w:r w:rsidR="00B34493">
        <w:rPr>
          <w:rFonts w:ascii="Times New Roman" w:hAnsi="Times New Roman" w:cs="Times New Roman"/>
          <w:color w:val="000000"/>
          <w:sz w:val="28"/>
          <w:szCs w:val="28"/>
        </w:rPr>
        <w:t>ектрической</w:t>
      </w:r>
      <w:r w:rsidR="004A58D8" w:rsidRPr="006F3E80">
        <w:rPr>
          <w:rFonts w:ascii="Times New Roman" w:hAnsi="Times New Roman" w:cs="Times New Roman"/>
          <w:color w:val="000000"/>
          <w:sz w:val="28"/>
          <w:szCs w:val="28"/>
        </w:rPr>
        <w:t xml:space="preserve"> проводки (заклеивать ее бумагой, материей, нарушать изоляцию, завешивать плакатами розетки, обертывать эл</w:t>
      </w:r>
      <w:r w:rsidR="00B34493">
        <w:rPr>
          <w:rFonts w:ascii="Times New Roman" w:hAnsi="Times New Roman" w:cs="Times New Roman"/>
          <w:color w:val="000000"/>
          <w:sz w:val="28"/>
          <w:szCs w:val="28"/>
        </w:rPr>
        <w:t>ектрические</w:t>
      </w:r>
      <w:r w:rsidR="004A58D8" w:rsidRPr="006F3E80">
        <w:rPr>
          <w:rFonts w:ascii="Times New Roman" w:hAnsi="Times New Roman" w:cs="Times New Roman"/>
          <w:color w:val="000000"/>
          <w:sz w:val="28"/>
          <w:szCs w:val="28"/>
        </w:rPr>
        <w:t xml:space="preserve"> лампы бумагой</w:t>
      </w:r>
      <w:r w:rsidR="00B34493">
        <w:rPr>
          <w:rFonts w:ascii="Times New Roman" w:hAnsi="Times New Roman" w:cs="Times New Roman"/>
          <w:color w:val="000000"/>
          <w:sz w:val="28"/>
          <w:szCs w:val="28"/>
        </w:rPr>
        <w:t xml:space="preserve"> и т.</w:t>
      </w:r>
      <w:r w:rsidR="004A58D8" w:rsidRPr="006F3E80">
        <w:rPr>
          <w:rFonts w:ascii="Times New Roman" w:hAnsi="Times New Roman" w:cs="Times New Roman"/>
          <w:color w:val="000000"/>
          <w:sz w:val="28"/>
          <w:szCs w:val="28"/>
        </w:rPr>
        <w:t>д.)</w:t>
      </w:r>
      <w:r w:rsidR="00B3449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A58D8" w:rsidRPr="006F3E80" w:rsidRDefault="004A58D8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A58D8" w:rsidRPr="006F3E80" w:rsidRDefault="004A58D8" w:rsidP="00B34493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3E8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0A2302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6F3E80">
        <w:rPr>
          <w:rFonts w:ascii="Times New Roman" w:hAnsi="Times New Roman" w:cs="Times New Roman"/>
          <w:color w:val="000000"/>
          <w:sz w:val="28"/>
          <w:szCs w:val="28"/>
        </w:rPr>
        <w:t>. Оставлять помещение после окончания работы неубранным от горючих материалов (отходов бумаги и т.д.)</w:t>
      </w:r>
      <w:r w:rsidR="00B3449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A58D8" w:rsidRPr="006F3E80" w:rsidRDefault="004A58D8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A58D8" w:rsidRPr="006F3E80" w:rsidRDefault="000A2302" w:rsidP="00B34493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4A58D8" w:rsidRPr="006F3E80">
        <w:rPr>
          <w:rFonts w:ascii="Times New Roman" w:hAnsi="Times New Roman" w:cs="Times New Roman"/>
          <w:color w:val="000000"/>
          <w:sz w:val="28"/>
          <w:szCs w:val="28"/>
        </w:rPr>
        <w:t>. Закрывать рабочие комнаты после окончания рабочего дня</w:t>
      </w:r>
      <w:r w:rsidR="00956BED">
        <w:rPr>
          <w:rFonts w:ascii="Times New Roman" w:hAnsi="Times New Roman" w:cs="Times New Roman"/>
          <w:color w:val="000000"/>
          <w:sz w:val="28"/>
          <w:szCs w:val="28"/>
        </w:rPr>
        <w:t xml:space="preserve"> без</w:t>
      </w:r>
      <w:r w:rsidR="004A58D8" w:rsidRPr="006F3E80">
        <w:rPr>
          <w:rFonts w:ascii="Times New Roman" w:hAnsi="Times New Roman" w:cs="Times New Roman"/>
          <w:color w:val="000000"/>
          <w:sz w:val="28"/>
          <w:szCs w:val="28"/>
        </w:rPr>
        <w:t xml:space="preserve"> предварительного осмотра помещени</w:t>
      </w:r>
      <w:r w:rsidR="00956BED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4A58D8" w:rsidRPr="006F3E80">
        <w:rPr>
          <w:rFonts w:ascii="Times New Roman" w:hAnsi="Times New Roman" w:cs="Times New Roman"/>
          <w:color w:val="000000"/>
          <w:sz w:val="28"/>
          <w:szCs w:val="28"/>
        </w:rPr>
        <w:t xml:space="preserve"> лиц</w:t>
      </w:r>
      <w:r w:rsidR="00956BED">
        <w:rPr>
          <w:rFonts w:ascii="Times New Roman" w:hAnsi="Times New Roman" w:cs="Times New Roman"/>
          <w:color w:val="000000"/>
          <w:sz w:val="28"/>
          <w:szCs w:val="28"/>
        </w:rPr>
        <w:t>ом, ответственным</w:t>
      </w:r>
      <w:r w:rsidR="004A58D8" w:rsidRPr="006F3E80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 w:rsidR="00956BED">
        <w:rPr>
          <w:rFonts w:ascii="Times New Roman" w:hAnsi="Times New Roman" w:cs="Times New Roman"/>
          <w:color w:val="000000"/>
          <w:sz w:val="28"/>
          <w:szCs w:val="28"/>
        </w:rPr>
        <w:t>распоряжению</w:t>
      </w:r>
      <w:r w:rsidR="004A58D8" w:rsidRPr="006F3E80">
        <w:rPr>
          <w:rFonts w:ascii="Times New Roman" w:hAnsi="Times New Roman" w:cs="Times New Roman"/>
          <w:color w:val="000000"/>
          <w:sz w:val="28"/>
          <w:szCs w:val="28"/>
        </w:rPr>
        <w:t xml:space="preserve"> за пожарную безопасность.</w:t>
      </w:r>
    </w:p>
    <w:p w:rsidR="006859C8" w:rsidRPr="006F3E80" w:rsidRDefault="006859C8" w:rsidP="0039487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A58D8" w:rsidRPr="006F3E80" w:rsidRDefault="004A58D8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F3E80">
        <w:rPr>
          <w:rFonts w:ascii="Times New Roman" w:hAnsi="Times New Roman" w:cs="Times New Roman"/>
          <w:color w:val="000000"/>
          <w:sz w:val="28"/>
          <w:szCs w:val="28"/>
        </w:rPr>
        <w:t>II</w:t>
      </w:r>
      <w:r w:rsidR="007F68DD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6F3E80">
        <w:rPr>
          <w:rFonts w:ascii="Times New Roman" w:hAnsi="Times New Roman" w:cs="Times New Roman"/>
          <w:color w:val="000000"/>
          <w:sz w:val="28"/>
          <w:szCs w:val="28"/>
        </w:rPr>
        <w:t xml:space="preserve">. Содержание помещений  </w:t>
      </w:r>
    </w:p>
    <w:p w:rsidR="004A58D8" w:rsidRPr="006F3E80" w:rsidRDefault="004A58D8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A58D8" w:rsidRPr="006F3E80" w:rsidRDefault="004A58D8" w:rsidP="00956BED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3E80">
        <w:rPr>
          <w:rFonts w:ascii="Times New Roman" w:hAnsi="Times New Roman" w:cs="Times New Roman"/>
          <w:color w:val="000000"/>
          <w:sz w:val="28"/>
          <w:szCs w:val="28"/>
        </w:rPr>
        <w:t>1. Во всех помещениях после окончания работы эл</w:t>
      </w:r>
      <w:r w:rsidR="00956BED">
        <w:rPr>
          <w:rFonts w:ascii="Times New Roman" w:hAnsi="Times New Roman" w:cs="Times New Roman"/>
          <w:color w:val="000000"/>
          <w:sz w:val="28"/>
          <w:szCs w:val="28"/>
        </w:rPr>
        <w:t>ектрическое</w:t>
      </w:r>
      <w:r w:rsidRPr="006F3E80">
        <w:rPr>
          <w:rFonts w:ascii="Times New Roman" w:hAnsi="Times New Roman" w:cs="Times New Roman"/>
          <w:color w:val="000000"/>
          <w:sz w:val="28"/>
          <w:szCs w:val="28"/>
        </w:rPr>
        <w:t xml:space="preserve"> освещение должно быть в</w:t>
      </w:r>
      <w:r w:rsidR="00956BED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6F3E80">
        <w:rPr>
          <w:rFonts w:ascii="Times New Roman" w:hAnsi="Times New Roman" w:cs="Times New Roman"/>
          <w:color w:val="000000"/>
          <w:sz w:val="28"/>
          <w:szCs w:val="28"/>
        </w:rPr>
        <w:t>ключено, а эл</w:t>
      </w:r>
      <w:r w:rsidR="006859C8">
        <w:rPr>
          <w:rFonts w:ascii="Times New Roman" w:hAnsi="Times New Roman" w:cs="Times New Roman"/>
          <w:color w:val="000000"/>
          <w:sz w:val="28"/>
          <w:szCs w:val="28"/>
        </w:rPr>
        <w:t>ектрическая</w:t>
      </w:r>
      <w:r w:rsidRPr="006F3E80">
        <w:rPr>
          <w:rFonts w:ascii="Times New Roman" w:hAnsi="Times New Roman" w:cs="Times New Roman"/>
          <w:color w:val="000000"/>
          <w:sz w:val="28"/>
          <w:szCs w:val="28"/>
        </w:rPr>
        <w:t xml:space="preserve"> сеть обесточена.</w:t>
      </w:r>
    </w:p>
    <w:p w:rsidR="004A58D8" w:rsidRPr="006F3E80" w:rsidRDefault="004A58D8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A58D8" w:rsidRPr="006F3E80" w:rsidRDefault="004A58D8" w:rsidP="006859C8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3E80">
        <w:rPr>
          <w:rFonts w:ascii="Times New Roman" w:hAnsi="Times New Roman" w:cs="Times New Roman"/>
          <w:color w:val="000000"/>
          <w:sz w:val="28"/>
          <w:szCs w:val="28"/>
        </w:rPr>
        <w:t>2. Все окна и форточки в помещениях по окончании рабочего дня должны быть плотно закрыты и заперты.</w:t>
      </w:r>
    </w:p>
    <w:p w:rsidR="004A58D8" w:rsidRPr="006F3E80" w:rsidRDefault="004A58D8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A58D8" w:rsidRPr="006F3E80" w:rsidRDefault="004A58D8" w:rsidP="006859C8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3E80">
        <w:rPr>
          <w:rFonts w:ascii="Times New Roman" w:hAnsi="Times New Roman" w:cs="Times New Roman"/>
          <w:color w:val="000000"/>
          <w:sz w:val="28"/>
          <w:szCs w:val="28"/>
        </w:rPr>
        <w:t>3. Производить ежедневный противопожарн</w:t>
      </w:r>
      <w:r w:rsidR="00BA5488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6F3E80">
        <w:rPr>
          <w:rFonts w:ascii="Times New Roman" w:hAnsi="Times New Roman" w:cs="Times New Roman"/>
          <w:color w:val="000000"/>
          <w:sz w:val="28"/>
          <w:szCs w:val="28"/>
        </w:rPr>
        <w:t>й осмотр помещен</w:t>
      </w:r>
      <w:r w:rsidR="006859C8">
        <w:rPr>
          <w:rFonts w:ascii="Times New Roman" w:hAnsi="Times New Roman" w:cs="Times New Roman"/>
          <w:color w:val="000000"/>
          <w:sz w:val="28"/>
          <w:szCs w:val="28"/>
        </w:rPr>
        <w:t>ий после окончания рабочего дня.</w:t>
      </w:r>
      <w:r w:rsidRPr="006F3E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A58D8" w:rsidRPr="006F3E80" w:rsidRDefault="004A58D8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A58D8" w:rsidRPr="006F3E80" w:rsidRDefault="004A58D8" w:rsidP="006859C8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3E80">
        <w:rPr>
          <w:rFonts w:ascii="Times New Roman" w:hAnsi="Times New Roman" w:cs="Times New Roman"/>
          <w:color w:val="000000"/>
          <w:sz w:val="28"/>
          <w:szCs w:val="28"/>
        </w:rPr>
        <w:t xml:space="preserve">4. Все ремонтно-строительные и монтажные работы в помещениях </w:t>
      </w:r>
      <w:r w:rsidR="006859C8">
        <w:rPr>
          <w:rFonts w:ascii="Times New Roman" w:hAnsi="Times New Roman" w:cs="Times New Roman"/>
          <w:color w:val="000000"/>
          <w:sz w:val="28"/>
          <w:szCs w:val="28"/>
        </w:rPr>
        <w:t>архивного отдела</w:t>
      </w:r>
      <w:r w:rsidRPr="006F3E80">
        <w:rPr>
          <w:rFonts w:ascii="Times New Roman" w:hAnsi="Times New Roman" w:cs="Times New Roman"/>
          <w:color w:val="000000"/>
          <w:sz w:val="28"/>
          <w:szCs w:val="28"/>
        </w:rPr>
        <w:t xml:space="preserve"> производить только после согласования с пожарной охраной.</w:t>
      </w:r>
    </w:p>
    <w:p w:rsidR="006859C8" w:rsidRDefault="006859C8" w:rsidP="006859C8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A58D8" w:rsidRPr="006F3E80" w:rsidRDefault="006859C8" w:rsidP="006859C8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4A58D8" w:rsidRPr="006F3E80">
        <w:rPr>
          <w:rFonts w:ascii="Times New Roman" w:hAnsi="Times New Roman" w:cs="Times New Roman"/>
          <w:color w:val="000000"/>
          <w:sz w:val="28"/>
          <w:szCs w:val="28"/>
        </w:rPr>
        <w:t>. В коридорах на видных местах должны быть вывешены плакаты эвакуации и стрелки-указатели запасных выходов для эвакуации людей в случае пожара.</w:t>
      </w:r>
    </w:p>
    <w:p w:rsidR="004A58D8" w:rsidRPr="006F3E80" w:rsidRDefault="004A58D8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A58D8" w:rsidRPr="006F3E80" w:rsidRDefault="006859C8" w:rsidP="006859C8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4A58D8" w:rsidRPr="006F3E80">
        <w:rPr>
          <w:rFonts w:ascii="Times New Roman" w:hAnsi="Times New Roman" w:cs="Times New Roman"/>
          <w:color w:val="000000"/>
          <w:sz w:val="28"/>
          <w:szCs w:val="28"/>
        </w:rPr>
        <w:t>. Запрещается устанавливать в коридорах, на выходах и</w:t>
      </w:r>
      <w:r w:rsidR="00225462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4A58D8" w:rsidRPr="006F3E80">
        <w:rPr>
          <w:rFonts w:ascii="Times New Roman" w:hAnsi="Times New Roman" w:cs="Times New Roman"/>
          <w:color w:val="000000"/>
          <w:sz w:val="28"/>
          <w:szCs w:val="28"/>
        </w:rPr>
        <w:t xml:space="preserve"> помещений какие ни было предметы, препятствующие движению людей, сужающие расчетную ширину эвакуационных проходов и выходов.</w:t>
      </w:r>
    </w:p>
    <w:p w:rsidR="004A58D8" w:rsidRPr="006F3E80" w:rsidRDefault="004A58D8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7CB5" w:rsidRDefault="00247CB5" w:rsidP="0039487D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4A58D8" w:rsidRPr="006F3E80">
        <w:rPr>
          <w:rFonts w:ascii="Times New Roman" w:hAnsi="Times New Roman" w:cs="Times New Roman"/>
          <w:color w:val="000000"/>
          <w:sz w:val="28"/>
          <w:szCs w:val="28"/>
        </w:rPr>
        <w:t>. Все помещения в зависимости от их назначения должны быть укомплектованы средствами пожаротушения и оборудованы соответствующим видом пожарной сигнализации.</w:t>
      </w:r>
    </w:p>
    <w:p w:rsidR="0039487D" w:rsidRDefault="0039487D" w:rsidP="0039487D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A58D8" w:rsidRPr="006F3E80" w:rsidRDefault="00BA5488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6F3E80">
        <w:rPr>
          <w:rFonts w:ascii="Times New Roman" w:hAnsi="Times New Roman" w:cs="Times New Roman"/>
          <w:color w:val="000000"/>
          <w:sz w:val="28"/>
          <w:szCs w:val="28"/>
        </w:rPr>
        <w:t>V</w:t>
      </w:r>
      <w:r w:rsidR="004A58D8" w:rsidRPr="006F3E80">
        <w:rPr>
          <w:rFonts w:ascii="Times New Roman" w:hAnsi="Times New Roman" w:cs="Times New Roman"/>
          <w:color w:val="000000"/>
          <w:sz w:val="28"/>
          <w:szCs w:val="28"/>
        </w:rPr>
        <w:t xml:space="preserve">. Содержание средств пожаротушения </w:t>
      </w:r>
    </w:p>
    <w:p w:rsidR="004A58D8" w:rsidRPr="006F3E80" w:rsidRDefault="004A58D8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A58D8" w:rsidRPr="006F3E80" w:rsidRDefault="004A58D8" w:rsidP="006859C8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3E80">
        <w:rPr>
          <w:rFonts w:ascii="Times New Roman" w:hAnsi="Times New Roman" w:cs="Times New Roman"/>
          <w:color w:val="000000"/>
          <w:sz w:val="28"/>
          <w:szCs w:val="28"/>
        </w:rPr>
        <w:t xml:space="preserve">1. Запрещается использовать средства пожаротушения для хозяйственных </w:t>
      </w:r>
      <w:r w:rsidRPr="006F3E80">
        <w:rPr>
          <w:rFonts w:ascii="Times New Roman" w:hAnsi="Times New Roman" w:cs="Times New Roman"/>
          <w:color w:val="000000"/>
          <w:sz w:val="28"/>
          <w:szCs w:val="28"/>
        </w:rPr>
        <w:lastRenderedPageBreak/>
        <w:t>нужд.</w:t>
      </w:r>
    </w:p>
    <w:p w:rsidR="004A58D8" w:rsidRPr="006F3E80" w:rsidRDefault="004A58D8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A58D8" w:rsidRPr="006F3E80" w:rsidRDefault="004A58D8" w:rsidP="006859C8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3E80">
        <w:rPr>
          <w:rFonts w:ascii="Times New Roman" w:hAnsi="Times New Roman" w:cs="Times New Roman"/>
          <w:color w:val="000000"/>
          <w:sz w:val="28"/>
          <w:szCs w:val="28"/>
        </w:rPr>
        <w:t>2. Все средства пожаротушения и извещения о пожаре должны постоянно содержаться в исправном состоянии и в полной готовности к действию для ликвидации пожара.</w:t>
      </w:r>
    </w:p>
    <w:p w:rsidR="004A58D8" w:rsidRPr="006F3E80" w:rsidRDefault="004A58D8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A58D8" w:rsidRPr="006F3E80" w:rsidRDefault="004A58D8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F3E80">
        <w:rPr>
          <w:rFonts w:ascii="Times New Roman" w:hAnsi="Times New Roman" w:cs="Times New Roman"/>
          <w:color w:val="000000"/>
          <w:sz w:val="28"/>
          <w:szCs w:val="28"/>
        </w:rPr>
        <w:t xml:space="preserve">V. Подготовка и действия сотрудников при возникновении пожара </w:t>
      </w:r>
    </w:p>
    <w:p w:rsidR="004A58D8" w:rsidRPr="006F3E80" w:rsidRDefault="004A58D8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A58D8" w:rsidRPr="006F3E80" w:rsidRDefault="004A58D8" w:rsidP="006859C8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3E80">
        <w:rPr>
          <w:rFonts w:ascii="Times New Roman" w:hAnsi="Times New Roman" w:cs="Times New Roman"/>
          <w:color w:val="000000"/>
          <w:sz w:val="28"/>
          <w:szCs w:val="28"/>
        </w:rPr>
        <w:t xml:space="preserve">1. Все сотрудники </w:t>
      </w:r>
      <w:r w:rsidR="00C811E5">
        <w:rPr>
          <w:rFonts w:ascii="Times New Roman" w:hAnsi="Times New Roman" w:cs="Times New Roman"/>
          <w:color w:val="000000"/>
          <w:sz w:val="28"/>
          <w:szCs w:val="28"/>
        </w:rPr>
        <w:t>архивного отдела</w:t>
      </w:r>
      <w:r w:rsidRPr="006F3E80">
        <w:rPr>
          <w:rFonts w:ascii="Times New Roman" w:hAnsi="Times New Roman" w:cs="Times New Roman"/>
          <w:color w:val="000000"/>
          <w:sz w:val="28"/>
          <w:szCs w:val="28"/>
        </w:rPr>
        <w:t xml:space="preserve"> должны знать места расположения средств пожаротушения и правильно их применять. Проходить инструктаж и периодически обучаться приемам пользования средствами пожаротушения.</w:t>
      </w:r>
    </w:p>
    <w:p w:rsidR="004A58D8" w:rsidRPr="006F3E80" w:rsidRDefault="004A58D8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A58D8" w:rsidRPr="00BA5488" w:rsidRDefault="004A58D8" w:rsidP="006859C8">
      <w:pPr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F3E80">
        <w:rPr>
          <w:rFonts w:ascii="Times New Roman" w:hAnsi="Times New Roman" w:cs="Times New Roman"/>
          <w:color w:val="000000"/>
          <w:sz w:val="28"/>
          <w:szCs w:val="28"/>
        </w:rPr>
        <w:t xml:space="preserve">2. Каждый сотрудник при обнаружении загорания обязан немедленно сообщить в </w:t>
      </w:r>
      <w:r w:rsidR="007B523F">
        <w:rPr>
          <w:rFonts w:ascii="Times New Roman" w:hAnsi="Times New Roman" w:cs="Times New Roman"/>
          <w:color w:val="000000"/>
          <w:sz w:val="28"/>
          <w:szCs w:val="28"/>
        </w:rPr>
        <w:t xml:space="preserve">ОГПС-11 (пожарная часть) </w:t>
      </w:r>
      <w:r w:rsidRPr="006F3E80">
        <w:rPr>
          <w:rFonts w:ascii="Times New Roman" w:hAnsi="Times New Roman" w:cs="Times New Roman"/>
          <w:color w:val="000000"/>
          <w:sz w:val="28"/>
          <w:szCs w:val="28"/>
        </w:rPr>
        <w:t>по телефон</w:t>
      </w:r>
      <w:r w:rsidR="007B523F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6F3E80">
        <w:rPr>
          <w:rFonts w:ascii="Times New Roman" w:hAnsi="Times New Roman" w:cs="Times New Roman"/>
          <w:color w:val="000000"/>
          <w:sz w:val="28"/>
          <w:szCs w:val="28"/>
        </w:rPr>
        <w:t xml:space="preserve"> 01</w:t>
      </w:r>
      <w:r w:rsidR="007B523F" w:rsidRPr="007B52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523F">
        <w:rPr>
          <w:rFonts w:ascii="Times New Roman" w:hAnsi="Times New Roman" w:cs="Times New Roman"/>
          <w:color w:val="000000"/>
          <w:sz w:val="28"/>
          <w:szCs w:val="28"/>
        </w:rPr>
        <w:t>и в ЕДДС района</w:t>
      </w:r>
      <w:r w:rsidR="007B523F" w:rsidRPr="006F3E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523F">
        <w:rPr>
          <w:rFonts w:ascii="Times New Roman" w:hAnsi="Times New Roman" w:cs="Times New Roman"/>
          <w:color w:val="000000"/>
          <w:sz w:val="28"/>
          <w:szCs w:val="28"/>
        </w:rPr>
        <w:t xml:space="preserve">по телефону </w:t>
      </w:r>
      <w:r w:rsidR="00F214C8">
        <w:rPr>
          <w:rFonts w:ascii="Times New Roman" w:hAnsi="Times New Roman" w:cs="Times New Roman"/>
          <w:color w:val="000000"/>
          <w:sz w:val="28"/>
          <w:szCs w:val="28"/>
        </w:rPr>
        <w:t>22-3-00</w:t>
      </w:r>
      <w:r w:rsidR="00BA548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A58D8" w:rsidRPr="006F3E80" w:rsidRDefault="004A58D8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A58D8" w:rsidRPr="006F3E80" w:rsidRDefault="004A58D8" w:rsidP="006859C8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3E80">
        <w:rPr>
          <w:rFonts w:ascii="Times New Roman" w:hAnsi="Times New Roman" w:cs="Times New Roman"/>
          <w:color w:val="000000"/>
          <w:sz w:val="28"/>
          <w:szCs w:val="28"/>
        </w:rPr>
        <w:t>3. Принять срочные меры к ликвидации загорания имеющимися первичными средствами пожаротушения и одновременно приступить к эвакуации людей и материальных ценностей с обеспечением сохранности документов согласно план</w:t>
      </w:r>
      <w:r w:rsidR="00C811E5">
        <w:rPr>
          <w:rFonts w:ascii="Times New Roman" w:hAnsi="Times New Roman" w:cs="Times New Roman"/>
          <w:color w:val="000000"/>
          <w:sz w:val="28"/>
          <w:szCs w:val="28"/>
        </w:rPr>
        <w:t>ам</w:t>
      </w:r>
      <w:r w:rsidRPr="006F3E80">
        <w:rPr>
          <w:rFonts w:ascii="Times New Roman" w:hAnsi="Times New Roman" w:cs="Times New Roman"/>
          <w:color w:val="000000"/>
          <w:sz w:val="28"/>
          <w:szCs w:val="28"/>
        </w:rPr>
        <w:t xml:space="preserve"> эвакуации.</w:t>
      </w:r>
    </w:p>
    <w:p w:rsidR="004A58D8" w:rsidRPr="006F3E80" w:rsidRDefault="004A58D8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A58D8" w:rsidRPr="006F3E80" w:rsidRDefault="004A58D8" w:rsidP="000A2302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3E80">
        <w:rPr>
          <w:rFonts w:ascii="Times New Roman" w:hAnsi="Times New Roman" w:cs="Times New Roman"/>
          <w:color w:val="000000"/>
          <w:sz w:val="28"/>
          <w:szCs w:val="28"/>
        </w:rPr>
        <w:t xml:space="preserve">4. Требования пожарной безопасности, предъявляемые сотрудниками </w:t>
      </w:r>
      <w:r w:rsidR="000A2302">
        <w:rPr>
          <w:rFonts w:ascii="Times New Roman" w:hAnsi="Times New Roman" w:cs="Times New Roman"/>
          <w:color w:val="000000"/>
          <w:sz w:val="28"/>
          <w:szCs w:val="28"/>
        </w:rPr>
        <w:t>государственного</w:t>
      </w:r>
      <w:r w:rsidRPr="006F3E80">
        <w:rPr>
          <w:rFonts w:ascii="Times New Roman" w:hAnsi="Times New Roman" w:cs="Times New Roman"/>
          <w:color w:val="000000"/>
          <w:sz w:val="28"/>
          <w:szCs w:val="28"/>
        </w:rPr>
        <w:t xml:space="preserve"> пожарно</w:t>
      </w:r>
      <w:r w:rsidR="000A2302">
        <w:rPr>
          <w:rFonts w:ascii="Times New Roman" w:hAnsi="Times New Roman" w:cs="Times New Roman"/>
          <w:color w:val="000000"/>
          <w:sz w:val="28"/>
          <w:szCs w:val="28"/>
        </w:rPr>
        <w:t>го надзора</w:t>
      </w:r>
      <w:r w:rsidRPr="006F3E80">
        <w:rPr>
          <w:rFonts w:ascii="Times New Roman" w:hAnsi="Times New Roman" w:cs="Times New Roman"/>
          <w:color w:val="000000"/>
          <w:sz w:val="28"/>
          <w:szCs w:val="28"/>
        </w:rPr>
        <w:t>, должны выполняться в установленные сроки.</w:t>
      </w:r>
    </w:p>
    <w:p w:rsidR="004A58D8" w:rsidRPr="006F3E80" w:rsidRDefault="004A58D8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4A58D8" w:rsidRPr="006F3E80" w:rsidSect="0039487D">
      <w:headerReference w:type="even" r:id="rId8"/>
      <w:headerReference w:type="default" r:id="rId9"/>
      <w:pgSz w:w="12240" w:h="15840"/>
      <w:pgMar w:top="1134" w:right="567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E80" w:rsidRDefault="006F3E80">
      <w:r>
        <w:separator/>
      </w:r>
    </w:p>
  </w:endnote>
  <w:endnote w:type="continuationSeparator" w:id="0">
    <w:p w:rsidR="006F3E80" w:rsidRDefault="006F3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E80" w:rsidRDefault="006F3E80">
      <w:r>
        <w:separator/>
      </w:r>
    </w:p>
  </w:footnote>
  <w:footnote w:type="continuationSeparator" w:id="0">
    <w:p w:rsidR="006F3E80" w:rsidRDefault="006F3E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E80" w:rsidRDefault="006F3E80" w:rsidP="00367048">
    <w:pPr>
      <w:pStyle w:val="a4"/>
      <w:framePr w:wrap="around" w:vAnchor="text" w:hAnchor="margin" w:xAlign="center" w:y="1"/>
      <w:rPr>
        <w:rStyle w:val="a6"/>
        <w:rFonts w:cs="Arial"/>
      </w:rPr>
    </w:pPr>
    <w:r>
      <w:rPr>
        <w:rStyle w:val="a6"/>
        <w:rFonts w:cs="Arial"/>
      </w:rPr>
      <w:fldChar w:fldCharType="begin"/>
    </w:r>
    <w:r>
      <w:rPr>
        <w:rStyle w:val="a6"/>
        <w:rFonts w:cs="Arial"/>
      </w:rPr>
      <w:instrText xml:space="preserve">PAGE  </w:instrText>
    </w:r>
    <w:r>
      <w:rPr>
        <w:rStyle w:val="a6"/>
        <w:rFonts w:cs="Arial"/>
      </w:rPr>
      <w:fldChar w:fldCharType="end"/>
    </w:r>
  </w:p>
  <w:p w:rsidR="006F3E80" w:rsidRDefault="006F3E8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E80" w:rsidRDefault="006F3E80" w:rsidP="00367048">
    <w:pPr>
      <w:pStyle w:val="a4"/>
      <w:framePr w:wrap="around" w:vAnchor="text" w:hAnchor="margin" w:xAlign="center" w:y="1"/>
      <w:rPr>
        <w:rStyle w:val="a6"/>
        <w:rFonts w:cs="Arial"/>
      </w:rPr>
    </w:pPr>
    <w:r>
      <w:rPr>
        <w:rStyle w:val="a6"/>
        <w:rFonts w:cs="Arial"/>
      </w:rPr>
      <w:fldChar w:fldCharType="begin"/>
    </w:r>
    <w:r>
      <w:rPr>
        <w:rStyle w:val="a6"/>
        <w:rFonts w:cs="Arial"/>
      </w:rPr>
      <w:instrText xml:space="preserve">PAGE  </w:instrText>
    </w:r>
    <w:r>
      <w:rPr>
        <w:rStyle w:val="a6"/>
        <w:rFonts w:cs="Arial"/>
      </w:rPr>
      <w:fldChar w:fldCharType="separate"/>
    </w:r>
    <w:r w:rsidR="006C09FE">
      <w:rPr>
        <w:rStyle w:val="a6"/>
        <w:rFonts w:cs="Arial"/>
        <w:noProof/>
      </w:rPr>
      <w:t>4</w:t>
    </w:r>
    <w:r>
      <w:rPr>
        <w:rStyle w:val="a6"/>
        <w:rFonts w:cs="Arial"/>
      </w:rPr>
      <w:fldChar w:fldCharType="end"/>
    </w:r>
  </w:p>
  <w:p w:rsidR="006F3E80" w:rsidRDefault="006F3E8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B77FA"/>
    <w:multiLevelType w:val="hybridMultilevel"/>
    <w:tmpl w:val="A1663A06"/>
    <w:lvl w:ilvl="0" w:tplc="7CBA875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8D8"/>
    <w:rsid w:val="000A2302"/>
    <w:rsid w:val="00225462"/>
    <w:rsid w:val="00247CB5"/>
    <w:rsid w:val="00367048"/>
    <w:rsid w:val="0039487D"/>
    <w:rsid w:val="004A58D8"/>
    <w:rsid w:val="006859C8"/>
    <w:rsid w:val="006C09FE"/>
    <w:rsid w:val="006F3E80"/>
    <w:rsid w:val="007B523F"/>
    <w:rsid w:val="007F68DD"/>
    <w:rsid w:val="00956BED"/>
    <w:rsid w:val="00B01405"/>
    <w:rsid w:val="00B34493"/>
    <w:rsid w:val="00B86BE5"/>
    <w:rsid w:val="00BA5488"/>
    <w:rsid w:val="00C811E5"/>
    <w:rsid w:val="00EC7D69"/>
    <w:rsid w:val="00F06457"/>
    <w:rsid w:val="00F214C8"/>
    <w:rsid w:val="00FB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u w:val="single"/>
    </w:rPr>
  </w:style>
  <w:style w:type="paragraph" w:styleId="a4">
    <w:name w:val="header"/>
    <w:basedOn w:val="a"/>
    <w:link w:val="a5"/>
    <w:uiPriority w:val="99"/>
    <w:rsid w:val="006F3E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ascii="Arial" w:hAnsi="Arial" w:cs="Arial"/>
      <w:sz w:val="18"/>
      <w:szCs w:val="18"/>
    </w:rPr>
  </w:style>
  <w:style w:type="character" w:styleId="a6">
    <w:name w:val="page number"/>
    <w:basedOn w:val="a0"/>
    <w:uiPriority w:val="99"/>
    <w:rsid w:val="006F3E8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u w:val="single"/>
    </w:rPr>
  </w:style>
  <w:style w:type="paragraph" w:styleId="a4">
    <w:name w:val="header"/>
    <w:basedOn w:val="a"/>
    <w:link w:val="a5"/>
    <w:uiPriority w:val="99"/>
    <w:rsid w:val="006F3E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ascii="Arial" w:hAnsi="Arial" w:cs="Arial"/>
      <w:sz w:val="18"/>
      <w:szCs w:val="18"/>
    </w:rPr>
  </w:style>
  <w:style w:type="character" w:styleId="a6">
    <w:name w:val="page number"/>
    <w:basedOn w:val="a0"/>
    <w:uiPriority w:val="99"/>
    <w:rsid w:val="006F3E8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753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 Управления</vt:lpstr>
    </vt:vector>
  </TitlesOfParts>
  <Company>Управление архивного дела АК</Company>
  <LinksUpToDate>false</LinksUpToDate>
  <CharactersWithSpaces>6114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 Управления</dc:title>
  <dc:creator>Owner</dc:creator>
  <cp:lastModifiedBy>Никита В. Горбоносов</cp:lastModifiedBy>
  <cp:revision>2</cp:revision>
  <cp:lastPrinted>2014-09-09T05:54:00Z</cp:lastPrinted>
  <dcterms:created xsi:type="dcterms:W3CDTF">2016-12-28T09:21:00Z</dcterms:created>
  <dcterms:modified xsi:type="dcterms:W3CDTF">2016-12-28T09:21:00Z</dcterms:modified>
</cp:coreProperties>
</file>